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2022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皖美消费 瑶海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GO”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汽车促消费活动实施方案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（征求意见稿）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为贯彻落实中央和省、市关于统筹推进疫情防控和经济发展各项决策部署，进一步提振消费信心、发挥消费基础性作用。根据省、市商务部门关于消费促进的工作部署，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计划通过组织政府补贴、第三方线上平台发放，向市民发放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汽车消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费券，激发消费热情，营造供给丰富、形式多样的消费氛围，提升汽车行业销售，努力实现全年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经济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社消零增速目标。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一、活动主题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2022“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皖美消费 瑶海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GO”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汽车促销活动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二、活动时间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拟于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9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25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至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7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日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开展，活动时长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三、参与主体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符合条件并主动报名参与此次活动的限上汽车企业。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四、合作平台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与第三方银行支付平台合作，服务模式为平台免费为此次活动提供消费券发放的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技术保障、商户服务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、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资金清算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及后期线上审核等服务，并配套发放相关消费券。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五、消费券发放方式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本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次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汽车消费券以政府资金为主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，参加活动的汽车企业等额配套加油券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+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维修保养代金券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，计划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通过第三方银行支付平台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发放面额为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2000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元、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3000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元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两种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消费券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对在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我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区参加活动的汽车销售企业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内购置乘用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车的，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万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元（不含）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以下可用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2000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元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政府补贴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+1000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元加油券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+1000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元维修保养代金券的组合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消费券，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万元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（含）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以上可用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000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元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政府补贴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+1000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元加油券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+2000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元维修保养代金券的组合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消费券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。计划发放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1000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张，需补贴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万元－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300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万元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之间，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预计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补贴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230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万左右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，预估可带动汽车业社消零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亿元左右。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六、汽车消费劵领取、核销规则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1.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领取：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活动开展期间，第三方银行支付平台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在首页落地设置瑶海区汽车消费券入口（专场），消费者可在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第三方银行支付平台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活动页面抢领消费券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，当日领取，当日核销，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如消费券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当日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未核销，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则于当日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时失效。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资金重新释放至活动资金池，系统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次日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重新配置消费券进行发放。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2.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核销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用户领取成功之后，在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参加此次活动的企业购置乘用车，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出示二维码进行核销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按照政府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补贴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额度，消费券面值金额将被自动抵扣。购车人享受的补贴金额由商户先垫资，活动结束后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根据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购车发票、身份证、线上缴费凭证复印件等核验资料申报补贴发放。资金直接清算至对应商户银行账户。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七、工作要求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（一）广泛宣传。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加大消费券发放活动的宣传力度，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政府宣传同时，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利用包括但不限于各汽车门店海报开展广泛宣传，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第三方银行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平台资源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、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外部资源保持常规宣传不间断，确保一定的活动知晓面。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（二）资金安全。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活动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参与商户由瑶海区商务局负责引导和确定，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第三方银行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负责对接办理入驻手续。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第三方银行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在活动期间每日向瑶海区商务局报送一次当日消费券核销情况。活动结束后要配合瑶海区商务局做好财政资金审核工作。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（三）活动保障。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瑶海区商务局牵头消费券的投放与管理，加强与相关单位的协作。瑶海区宣传部牵头开展宣传和舆论引导工作，瑶海区财政局负责资金保障和监督管理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瑶海区市场监督管理局负责维护市场交易秩序。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相关属地街道负责配合做好活动组织、宣传、商户协调及统计工作。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0MTc4NjBjNTA4ZTMxOGNlNzhmMzY2MjNlNmIwZWUifQ=="/>
  </w:docVars>
  <w:rsids>
    <w:rsidRoot w:val="00000000"/>
    <w:rsid w:val="2F5D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2022-09-13T07:04:01Z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81A3E7BAE42142C38B391E81824B8275</vt:lpwstr>
  </property>
</Properties>
</file>