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20" w:lineRule="auto"/>
        <w:ind w:left="486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瑶海区建筑施工“平安工地”主题活动</w:t>
      </w:r>
    </w:p>
    <w:p>
      <w:pPr>
        <w:spacing w:before="97" w:line="220" w:lineRule="auto"/>
        <w:ind w:left="3326"/>
        <w:jc w:val="both"/>
        <w:rPr>
          <w:rFonts w:hint="default" w:ascii="宋体" w:hAnsi="宋体" w:eastAsia="宋体" w:cs="宋体"/>
          <w:sz w:val="43"/>
          <w:szCs w:val="43"/>
          <w:lang w:val="en-US" w:eastAsia="zh-CN"/>
        </w:rPr>
      </w:pPr>
      <w:r>
        <w:rPr>
          <w:rFonts w:ascii="宋体" w:hAnsi="宋体" w:eastAsia="宋体" w:cs="宋体"/>
          <w:b/>
          <w:bCs/>
          <w:color w:val="253A50"/>
          <w:spacing w:val="-3"/>
          <w:sz w:val="43"/>
          <w:szCs w:val="43"/>
        </w:rPr>
        <w:t>工作方案</w:t>
      </w:r>
      <w:r>
        <w:rPr>
          <w:rFonts w:hint="eastAsia" w:ascii="宋体" w:hAnsi="宋体" w:eastAsia="宋体" w:cs="宋体"/>
          <w:b/>
          <w:bCs/>
          <w:color w:val="253A50"/>
          <w:spacing w:val="-3"/>
          <w:sz w:val="43"/>
          <w:szCs w:val="43"/>
          <w:lang w:val="en-US" w:eastAsia="zh-CN"/>
        </w:rPr>
        <w:t>(征求意见稿）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right="163" w:firstLine="619"/>
        <w:jc w:val="both"/>
      </w:pPr>
      <w:r>
        <w:rPr>
          <w:spacing w:val="3"/>
        </w:rPr>
        <w:t xml:space="preserve">为进一步加强我区建设工程安全生产工作，以开展建筑 </w:t>
      </w:r>
      <w:r>
        <w:rPr>
          <w:spacing w:val="17"/>
        </w:rPr>
        <w:t>施工安全生产检查暨建筑工地消防安全大起底</w:t>
      </w:r>
      <w:r>
        <w:rPr>
          <w:spacing w:val="16"/>
        </w:rPr>
        <w:t>大排查大整</w:t>
      </w:r>
      <w:r>
        <w:t xml:space="preserve"> </w:t>
      </w:r>
      <w:r>
        <w:rPr>
          <w:spacing w:val="2"/>
        </w:rPr>
        <w:t>治行动为契机，大力推动平安工地建设，不断提升群众认可</w:t>
      </w:r>
    </w:p>
    <w:p>
      <w:pPr>
        <w:pStyle w:val="2"/>
        <w:spacing w:line="222" w:lineRule="auto"/>
      </w:pPr>
      <w:r>
        <w:rPr>
          <w:spacing w:val="-5"/>
        </w:rPr>
        <w:t>度、满意度。</w:t>
      </w:r>
    </w:p>
    <w:p>
      <w:pPr>
        <w:spacing w:before="222" w:line="222" w:lineRule="auto"/>
        <w:ind w:left="624"/>
        <w:rPr>
          <w:rFonts w:ascii="黑体" w:hAnsi="黑体" w:eastAsia="黑体" w:cs="黑体"/>
          <w:b/>
          <w:bCs/>
          <w:spacing w:val="-20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一、指导思想</w:t>
      </w:r>
    </w:p>
    <w:p>
      <w:pPr>
        <w:pStyle w:val="2"/>
        <w:spacing w:before="198" w:line="333" w:lineRule="auto"/>
        <w:ind w:right="205" w:firstLine="619"/>
        <w:jc w:val="both"/>
      </w:pPr>
      <w:r>
        <w:rPr>
          <w:spacing w:val="1"/>
        </w:rPr>
        <w:t>以习近平新时代中国特色社会主义思想为指导，深入学</w:t>
      </w:r>
      <w:r>
        <w:rPr>
          <w:spacing w:val="2"/>
        </w:rPr>
        <w:t xml:space="preserve"> 习贯彻总体国家安全观，围绕平安瑶海建设总体目标</w:t>
      </w:r>
      <w:r>
        <w:rPr>
          <w:spacing w:val="1"/>
        </w:rPr>
        <w:t>，依法</w:t>
      </w:r>
      <w:r>
        <w:t xml:space="preserve"> </w:t>
      </w:r>
      <w:r>
        <w:rPr>
          <w:spacing w:val="2"/>
        </w:rPr>
        <w:t>加强建设工程生产安全管理，强化各方主体责任意识，减少</w:t>
      </w:r>
      <w:r>
        <w:rPr>
          <w:spacing w:val="16"/>
        </w:rPr>
        <w:t xml:space="preserve"> </w:t>
      </w:r>
      <w:r>
        <w:rPr>
          <w:spacing w:val="2"/>
        </w:rPr>
        <w:t>因质量群访、安全事故、恶意欠薪、扬尘污染等引</w:t>
      </w:r>
      <w:r>
        <w:rPr>
          <w:spacing w:val="1"/>
        </w:rPr>
        <w:t>起的社会</w:t>
      </w:r>
    </w:p>
    <w:p>
      <w:pPr>
        <w:pStyle w:val="2"/>
        <w:spacing w:before="1" w:line="219" w:lineRule="auto"/>
      </w:pPr>
      <w:r>
        <w:t>不良影响，确保安全生产和社会稳定。</w:t>
      </w:r>
    </w:p>
    <w:p>
      <w:pPr>
        <w:spacing w:before="222" w:line="222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二、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活动主体</w:t>
      </w:r>
    </w:p>
    <w:p>
      <w:pPr>
        <w:pStyle w:val="2"/>
        <w:spacing w:before="237" w:line="219" w:lineRule="auto"/>
        <w:ind w:left="619"/>
      </w:pPr>
      <w:r>
        <w:rPr>
          <w:spacing w:val="3"/>
        </w:rPr>
        <w:t>全区区管在建房建市政类项目</w:t>
      </w:r>
    </w:p>
    <w:p>
      <w:pPr>
        <w:spacing w:before="233" w:line="222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启动时间</w:t>
      </w:r>
    </w:p>
    <w:p>
      <w:pPr>
        <w:spacing w:before="190" w:line="226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1"/>
          <w:sz w:val="31"/>
          <w:szCs w:val="31"/>
        </w:rPr>
        <w:t>(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1"/>
          <w:sz w:val="31"/>
          <w:szCs w:val="31"/>
        </w:rPr>
        <w:t>一)启动阶段(5月底前)</w:t>
      </w:r>
    </w:p>
    <w:p>
      <w:pPr>
        <w:pStyle w:val="2"/>
        <w:spacing w:before="179" w:line="221" w:lineRule="auto"/>
        <w:ind w:left="619"/>
      </w:pPr>
      <w:r>
        <w:rPr>
          <w:spacing w:val="8"/>
        </w:rPr>
        <w:t>5月底前，区住建局对辖区监管建筑工地创建“平安工</w:t>
      </w:r>
    </w:p>
    <w:p>
      <w:pPr>
        <w:pStyle w:val="2"/>
        <w:spacing w:before="209" w:line="558" w:lineRule="exact"/>
      </w:pPr>
      <w:r>
        <w:rPr>
          <w:spacing w:val="1"/>
          <w:position w:val="18"/>
        </w:rPr>
        <w:t>地”进行动员和部署，营造浓厚创建氛围。</w:t>
      </w:r>
    </w:p>
    <w:p>
      <w:pPr>
        <w:spacing w:before="2" w:line="223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(二)开展阶段(6月初-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9"/>
          <w:sz w:val="31"/>
          <w:szCs w:val="31"/>
        </w:rPr>
        <w:t>12月底)</w:t>
      </w:r>
    </w:p>
    <w:p>
      <w:pPr>
        <w:pStyle w:val="2"/>
        <w:spacing w:before="192" w:line="334" w:lineRule="auto"/>
        <w:ind w:right="223" w:firstLine="619"/>
        <w:jc w:val="both"/>
      </w:pPr>
      <w:r>
        <w:rPr>
          <w:spacing w:val="2"/>
        </w:rPr>
        <w:t xml:space="preserve">指导辖区建筑工地积极开展“平安工地”建设工作，进 </w:t>
      </w:r>
      <w:r>
        <w:rPr>
          <w:spacing w:val="1"/>
        </w:rPr>
        <w:t>一步健全安全生产管理制度，开展建筑工地安全生产自查自</w:t>
      </w:r>
    </w:p>
    <w:p>
      <w:pPr>
        <w:pStyle w:val="2"/>
        <w:spacing w:before="1" w:line="220" w:lineRule="auto"/>
      </w:pPr>
      <w:r>
        <w:rPr>
          <w:spacing w:val="-2"/>
        </w:rPr>
        <w:t>纠工作，落实安全生产各项措施。</w:t>
      </w:r>
    </w:p>
    <w:p>
      <w:pPr>
        <w:spacing w:before="199" w:line="223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9"/>
          <w:sz w:val="31"/>
          <w:szCs w:val="31"/>
        </w:rPr>
        <w:t>(三)评选阶段(次年1月初)</w:t>
      </w:r>
    </w:p>
    <w:p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pgSz w:w="11900" w:h="16840"/>
          <w:pgMar w:top="1286" w:right="1785" w:bottom="0" w:left="1780" w:header="0" w:footer="0" w:gutter="0"/>
          <w:cols w:space="720" w:num="1"/>
        </w:sectPr>
      </w:pPr>
    </w:p>
    <w:p>
      <w:pPr>
        <w:pStyle w:val="2"/>
        <w:spacing w:before="65" w:line="339" w:lineRule="auto"/>
        <w:ind w:left="24" w:firstLine="659"/>
        <w:jc w:val="both"/>
      </w:pPr>
      <w:r>
        <w:rPr>
          <w:spacing w:val="3"/>
        </w:rPr>
        <w:t xml:space="preserve">根据我局对建筑工地巡查检查情况，同时结合各项目安 </w:t>
      </w:r>
      <w:r>
        <w:rPr>
          <w:spacing w:val="10"/>
        </w:rPr>
        <w:t>全生产标准化工地等创建工作，对各项目创建“平安工地”</w:t>
      </w:r>
    </w:p>
    <w:p>
      <w:pPr>
        <w:pStyle w:val="2"/>
        <w:spacing w:line="220" w:lineRule="auto"/>
        <w:ind w:left="24"/>
      </w:pPr>
      <w:r>
        <w:t>工作进行评选，并予以通报表扬。</w:t>
      </w:r>
    </w:p>
    <w:p>
      <w:pPr>
        <w:spacing w:before="230" w:line="222" w:lineRule="auto"/>
        <w:ind w:left="69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四、工作举措</w:t>
      </w:r>
    </w:p>
    <w:p>
      <w:pPr>
        <w:pStyle w:val="2"/>
        <w:spacing w:before="183" w:line="334" w:lineRule="auto"/>
        <w:ind w:left="24" w:right="122" w:firstLine="820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10"/>
        </w:rPr>
        <w:t>(一)加强组织领导，落实安全生产监管责任。</w:t>
      </w:r>
      <w:r>
        <w:rPr>
          <w:spacing w:val="10"/>
        </w:rPr>
        <w:t>结合安</w:t>
      </w:r>
      <w:r>
        <w:rPr>
          <w:spacing w:val="9"/>
        </w:rPr>
        <w:t xml:space="preserve"> </w:t>
      </w:r>
      <w:r>
        <w:rPr>
          <w:spacing w:val="16"/>
        </w:rPr>
        <w:t>全生产治本攻坚三年行动以及市建设局“五个专项整治行</w:t>
      </w:r>
      <w:r>
        <w:t xml:space="preserve"> </w:t>
      </w:r>
      <w:r>
        <w:rPr>
          <w:spacing w:val="4"/>
        </w:rPr>
        <w:t>动”、安全生产十项制度，开展全年建筑施工安全生产集中</w:t>
      </w:r>
      <w:r>
        <w:rPr>
          <w:spacing w:val="14"/>
        </w:rPr>
        <w:t xml:space="preserve"> </w:t>
      </w:r>
      <w:r>
        <w:rPr>
          <w:spacing w:val="4"/>
        </w:rPr>
        <w:t>整治行动，同时印发《关于立即开展瑶海区房建市政工程消</w:t>
      </w:r>
      <w:r>
        <w:rPr>
          <w:spacing w:val="2"/>
        </w:rPr>
        <w:t xml:space="preserve"> </w:t>
      </w:r>
      <w:r>
        <w:rPr>
          <w:spacing w:val="10"/>
        </w:rPr>
        <w:t xml:space="preserve">防安全大起底大排查大整治行动的通知》,督促各在建项目 </w:t>
      </w:r>
      <w:r>
        <w:rPr>
          <w:spacing w:val="4"/>
        </w:rPr>
        <w:t>责任主体严格落实安全各项措施，压实安全责任，全</w:t>
      </w:r>
      <w:r>
        <w:rPr>
          <w:spacing w:val="3"/>
        </w:rPr>
        <w:t>力维护</w:t>
      </w:r>
      <w:r>
        <w:t xml:space="preserve"> </w:t>
      </w:r>
      <w:r>
        <w:rPr>
          <w:spacing w:val="-4"/>
        </w:rPr>
        <w:t xml:space="preserve">建设领域安全生产有序可控。  </w:t>
      </w:r>
      <w:r>
        <w:rPr>
          <w:rFonts w:ascii="Arial" w:hAnsi="Arial" w:eastAsia="Arial" w:cs="Arial"/>
          <w:spacing w:val="-4"/>
        </w:rPr>
        <w:t>(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rFonts w:ascii="楷体" w:hAnsi="楷体" w:eastAsia="楷体" w:cs="楷体"/>
          <w:spacing w:val="-4"/>
        </w:rPr>
        <w:t>牵头单位：区住建局，配合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3"/>
        </w:rPr>
        <w:t>单位：区园林中心、复兴公司、东投公司、区国资集团、瑶</w:t>
      </w:r>
    </w:p>
    <w:p>
      <w:pPr>
        <w:spacing w:line="225" w:lineRule="auto"/>
        <w:ind w:left="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>海科创集团)</w:t>
      </w:r>
    </w:p>
    <w:p>
      <w:pPr>
        <w:pStyle w:val="2"/>
        <w:spacing w:before="185" w:line="334" w:lineRule="auto"/>
        <w:ind w:left="24" w:right="24" w:firstLine="820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1"/>
        </w:rPr>
        <w:t>(二)开展各类形式安全生产宣传，提高平安工地意识。</w:t>
      </w:r>
      <w:r>
        <w:rPr>
          <w:rFonts w:ascii="楷体" w:hAnsi="楷体" w:eastAsia="楷体" w:cs="楷体"/>
        </w:rPr>
        <w:t xml:space="preserve"> </w:t>
      </w:r>
      <w:r>
        <w:rPr>
          <w:spacing w:val="3"/>
        </w:rPr>
        <w:t>结合巡查检查，开展在建工地安全生产宣传工作，对在建工</w:t>
      </w:r>
      <w:r>
        <w:rPr>
          <w:spacing w:val="5"/>
        </w:rPr>
        <w:t xml:space="preserve">  </w:t>
      </w:r>
      <w:r>
        <w:rPr>
          <w:spacing w:val="-3"/>
        </w:rPr>
        <w:t>地开展《安全生产法》、《工程质量安全手册》等法律法规、</w:t>
      </w:r>
      <w:r>
        <w:rPr>
          <w:spacing w:val="8"/>
        </w:rPr>
        <w:t xml:space="preserve"> </w:t>
      </w:r>
      <w:r>
        <w:rPr>
          <w:spacing w:val="4"/>
        </w:rPr>
        <w:t>规范标准宣贯，督促建筑工地加强施工人员电动</w:t>
      </w:r>
      <w:r>
        <w:rPr>
          <w:spacing w:val="3"/>
        </w:rPr>
        <w:t xml:space="preserve">二、三、四 </w:t>
      </w:r>
      <w:r>
        <w:rPr>
          <w:spacing w:val="4"/>
        </w:rPr>
        <w:t>轮车安全使用管理及交通安全宣传工作，提高施</w:t>
      </w:r>
      <w:r>
        <w:rPr>
          <w:spacing w:val="3"/>
        </w:rPr>
        <w:t>工现场人员</w:t>
      </w:r>
      <w:r>
        <w:t xml:space="preserve">  </w:t>
      </w:r>
      <w:r>
        <w:rPr>
          <w:spacing w:val="9"/>
        </w:rPr>
        <w:t>安全生产意识，尤其是一线人员的安全意识</w:t>
      </w:r>
      <w:r>
        <w:rPr>
          <w:rFonts w:ascii="楷体" w:hAnsi="楷体" w:eastAsia="楷体" w:cs="楷体"/>
          <w:spacing w:val="9"/>
        </w:rPr>
        <w:t>。(牵头单位：</w:t>
      </w:r>
      <w:r>
        <w:rPr>
          <w:rFonts w:ascii="楷体" w:hAnsi="楷体" w:eastAsia="楷体" w:cs="楷体"/>
          <w:spacing w:val="2"/>
        </w:rPr>
        <w:t xml:space="preserve">  区住建局，配合单位：区园林中心、复兴公司、东投公司、</w:t>
      </w:r>
    </w:p>
    <w:p>
      <w:pPr>
        <w:spacing w:line="225" w:lineRule="auto"/>
        <w:ind w:left="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区国资集团、瑶海科创集团)</w:t>
      </w:r>
    </w:p>
    <w:p>
      <w:pPr>
        <w:pStyle w:val="2"/>
        <w:spacing w:before="194" w:line="341" w:lineRule="auto"/>
        <w:ind w:left="24" w:right="140" w:firstLine="820"/>
      </w:pPr>
      <w:r>
        <w:rPr>
          <w:rFonts w:ascii="楷体" w:hAnsi="楷体" w:eastAsia="楷体" w:cs="楷体"/>
          <w:spacing w:val="9"/>
        </w:rPr>
        <w:t>(三)开展各类专项检查，强化监管。</w:t>
      </w:r>
      <w:r>
        <w:rPr>
          <w:spacing w:val="9"/>
        </w:rPr>
        <w:t>持续开展开展消</w:t>
      </w:r>
      <w:r>
        <w:t xml:space="preserve"> </w:t>
      </w:r>
      <w:r>
        <w:rPr>
          <w:spacing w:val="4"/>
        </w:rPr>
        <w:t>防安全、起重机械、深基坑、桩基等专项检查，根据巡查检</w:t>
      </w:r>
    </w:p>
    <w:p>
      <w:pPr>
        <w:pStyle w:val="2"/>
        <w:spacing w:line="220" w:lineRule="auto"/>
        <w:ind w:left="24"/>
      </w:pPr>
      <w:r>
        <w:rPr>
          <w:spacing w:val="4"/>
        </w:rPr>
        <w:t>查情况，定期进行通报，并将一批隐患较多的项目纳入重点</w:t>
      </w:r>
    </w:p>
    <w:p>
      <w:pPr>
        <w:spacing w:line="220" w:lineRule="auto"/>
        <w:sectPr>
          <w:pgSz w:w="11900" w:h="16840"/>
          <w:pgMar w:top="1313" w:right="1766" w:bottom="0" w:left="1785" w:header="0" w:footer="0" w:gutter="0"/>
          <w:cols w:space="720" w:num="1"/>
        </w:sectPr>
      </w:pPr>
    </w:p>
    <w:p>
      <w:pPr>
        <w:pStyle w:val="2"/>
        <w:spacing w:before="62" w:line="328" w:lineRule="auto"/>
        <w:ind w:right="189"/>
        <w:jc w:val="both"/>
        <w:rPr>
          <w:rFonts w:ascii="楷体" w:hAnsi="楷体" w:eastAsia="楷体" w:cs="楷体"/>
        </w:rPr>
      </w:pPr>
      <w:r>
        <w:t xml:space="preserve">监管，同时通过停工、约谈、行政处罚等手段，强化项目监 </w:t>
      </w:r>
      <w:r>
        <w:rPr>
          <w:spacing w:val="-1"/>
        </w:rPr>
        <w:t>管，督促建设项目各方主体安全生产责任落实。</w:t>
      </w:r>
      <w:r>
        <w:rPr>
          <w:rFonts w:ascii="楷体" w:hAnsi="楷体" w:eastAsia="楷体" w:cs="楷体"/>
          <w:spacing w:val="-1"/>
        </w:rPr>
        <w:t>(牵头单位：</w:t>
      </w:r>
      <w:r>
        <w:rPr>
          <w:rFonts w:ascii="楷体" w:hAnsi="楷体" w:eastAsia="楷体" w:cs="楷体"/>
          <w:spacing w:val="16"/>
        </w:rPr>
        <w:t xml:space="preserve"> </w:t>
      </w:r>
      <w:r>
        <w:rPr>
          <w:rFonts w:ascii="楷体" w:hAnsi="楷体" w:eastAsia="楷体" w:cs="楷体"/>
        </w:rPr>
        <w:t>区住建局，配合单位：区园林中心、复兴公司、东投公司、</w:t>
      </w:r>
    </w:p>
    <w:p>
      <w:pPr>
        <w:spacing w:line="225" w:lineRule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区国资集团、瑶海科创集团)</w:t>
      </w:r>
    </w:p>
    <w:p>
      <w:pPr>
        <w:pStyle w:val="2"/>
        <w:spacing w:before="215" w:line="327" w:lineRule="auto"/>
        <w:ind w:right="207" w:firstLine="890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7"/>
        </w:rPr>
        <w:t>(四)积极推动标准化示范工地、优质结构创建。</w:t>
      </w:r>
      <w:r>
        <w:rPr>
          <w:rFonts w:ascii="宋体" w:hAnsi="宋体" w:eastAsia="宋体" w:cs="宋体"/>
          <w:spacing w:val="6"/>
        </w:rPr>
        <w:t>积极</w:t>
      </w:r>
      <w:r>
        <w:rPr>
          <w:rFonts w:ascii="宋体" w:hAnsi="宋体" w:eastAsia="宋体" w:cs="宋体"/>
        </w:rPr>
        <w:t xml:space="preserve"> </w:t>
      </w:r>
      <w:r>
        <w:rPr>
          <w:spacing w:val="11"/>
        </w:rPr>
        <w:t xml:space="preserve">引导和支持符合条件的建设项目创建省建筑安全生产标准 </w:t>
      </w:r>
      <w:r>
        <w:rPr>
          <w:spacing w:val="-4"/>
        </w:rPr>
        <w:t>化示范工地、优质结构工程，树立建筑安全生产的标杆。(牵</w:t>
      </w:r>
      <w:r>
        <w:rPr>
          <w:spacing w:val="3"/>
        </w:rPr>
        <w:t xml:space="preserve"> </w:t>
      </w:r>
      <w:r>
        <w:rPr>
          <w:rFonts w:ascii="楷体" w:hAnsi="楷体" w:eastAsia="楷体" w:cs="楷体"/>
          <w:spacing w:val="1"/>
        </w:rPr>
        <w:t>头单位：区住建局，配合单位：区园林中心、复兴公司、东</w:t>
      </w:r>
    </w:p>
    <w:p>
      <w:pPr>
        <w:spacing w:line="225" w:lineRule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投公司、区国资集团、瑶海科创集团)</w:t>
      </w:r>
    </w:p>
    <w:p>
      <w:pPr>
        <w:spacing w:before="238" w:line="221" w:lineRule="auto"/>
        <w:ind w:left="7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五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、检查方式</w:t>
      </w:r>
    </w:p>
    <w:p>
      <w:pPr>
        <w:pStyle w:val="2"/>
        <w:spacing w:before="239" w:line="610" w:lineRule="exact"/>
        <w:ind w:left="699"/>
      </w:pPr>
      <w:r>
        <w:rPr>
          <w:spacing w:val="1"/>
          <w:position w:val="22"/>
        </w:rPr>
        <w:t>结合建筑工地日常巡查检查，我局将建筑工</w:t>
      </w:r>
      <w:r>
        <w:rPr>
          <w:position w:val="22"/>
        </w:rPr>
        <w:t>地“平安工</w:t>
      </w:r>
    </w:p>
    <w:p>
      <w:pPr>
        <w:pStyle w:val="2"/>
        <w:spacing w:before="1" w:line="220" w:lineRule="auto"/>
      </w:pPr>
      <w:r>
        <w:rPr>
          <w:spacing w:val="-1"/>
        </w:rPr>
        <w:t>地”建设工作纳入日常巡查重点内容范围开展检查。</w:t>
      </w:r>
    </w:p>
    <w:p>
      <w:pPr>
        <w:spacing w:before="238" w:line="221" w:lineRule="auto"/>
        <w:ind w:left="704"/>
        <w:outlineLvl w:val="0"/>
        <w:rPr>
          <w:rFonts w:ascii="黑体" w:hAnsi="黑体" w:eastAsia="黑体" w:cs="黑体"/>
          <w:b/>
          <w:bCs/>
          <w:spacing w:val="-21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1"/>
          <w:sz w:val="31"/>
          <w:szCs w:val="31"/>
        </w:rPr>
        <w:t>六、工作要求</w:t>
      </w:r>
    </w:p>
    <w:p>
      <w:pPr>
        <w:pStyle w:val="2"/>
        <w:spacing w:before="228" w:line="358" w:lineRule="auto"/>
        <w:ind w:right="275" w:firstLine="840"/>
        <w:jc w:val="both"/>
      </w:pPr>
      <w:r>
        <w:rPr>
          <w:rFonts w:ascii="楷体" w:hAnsi="楷体" w:eastAsia="楷体" w:cs="楷体"/>
          <w:spacing w:val="6"/>
        </w:rPr>
        <w:t>(一)提高思想认识</w:t>
      </w:r>
      <w:r>
        <w:rPr>
          <w:spacing w:val="6"/>
        </w:rPr>
        <w:t>。深刻认识当前安全生产形势的严</w:t>
      </w:r>
      <w:r>
        <w:rPr>
          <w:spacing w:val="4"/>
        </w:rPr>
        <w:t xml:space="preserve"> </w:t>
      </w:r>
      <w:r>
        <w:rPr>
          <w:spacing w:val="1"/>
        </w:rPr>
        <w:t>峻性，加强工地巡查，严格督促工地落实主体责任，全力维</w:t>
      </w:r>
    </w:p>
    <w:p>
      <w:pPr>
        <w:pStyle w:val="2"/>
        <w:spacing w:before="1" w:line="222" w:lineRule="auto"/>
      </w:pPr>
      <w:r>
        <w:rPr>
          <w:spacing w:val="-1"/>
        </w:rPr>
        <w:t>护瑶海区建设领域安全生产有序可控。</w:t>
      </w:r>
    </w:p>
    <w:p>
      <w:pPr>
        <w:pStyle w:val="2"/>
        <w:spacing w:before="234" w:line="349" w:lineRule="auto"/>
        <w:ind w:right="230" w:firstLine="850"/>
        <w:jc w:val="both"/>
        <w:rPr>
          <w:spacing w:val="1"/>
        </w:rPr>
      </w:pPr>
      <w:r>
        <w:rPr>
          <w:rFonts w:ascii="楷体" w:hAnsi="楷体" w:eastAsia="楷体" w:cs="楷体"/>
          <w:spacing w:val="7"/>
        </w:rPr>
        <w:t>(二)加强责任落实。</w:t>
      </w:r>
      <w:r>
        <w:rPr>
          <w:spacing w:val="7"/>
        </w:rPr>
        <w:t>各在建项目要强化安全生产责任</w:t>
      </w:r>
      <w:r>
        <w:rPr>
          <w:spacing w:val="15"/>
        </w:rPr>
        <w:t xml:space="preserve"> </w:t>
      </w:r>
      <w:r>
        <w:rPr>
          <w:spacing w:val="1"/>
        </w:rPr>
        <w:t>意识，落实关键岗位关键人员尽职履责，切实履行建设单位</w:t>
      </w:r>
      <w:r>
        <w:rPr>
          <w:spacing w:val="12"/>
        </w:rPr>
        <w:t xml:space="preserve"> </w:t>
      </w:r>
      <w:r>
        <w:rPr>
          <w:spacing w:val="2"/>
        </w:rPr>
        <w:t>首要责任、施工单位主体责任、监理单位监督责任。各项目</w:t>
      </w:r>
      <w:r>
        <w:rPr>
          <w:spacing w:val="3"/>
        </w:rPr>
        <w:t xml:space="preserve"> </w:t>
      </w:r>
      <w:r>
        <w:rPr>
          <w:spacing w:val="1"/>
        </w:rPr>
        <w:t>要加强工地现场管理，要将安全生产责任落实到位，责任到</w:t>
      </w:r>
    </w:p>
    <w:p>
      <w:pPr>
        <w:pStyle w:val="2"/>
        <w:spacing w:before="234" w:line="349" w:lineRule="auto"/>
        <w:ind w:right="230"/>
        <w:jc w:val="both"/>
        <w:rPr>
          <w:spacing w:val="1"/>
        </w:rPr>
      </w:pPr>
      <w:bookmarkStart w:id="0" w:name="_GoBack"/>
      <w:bookmarkEnd w:id="0"/>
      <w:r>
        <w:rPr>
          <w:spacing w:val="1"/>
        </w:rPr>
        <w:t>人。</w:t>
      </w:r>
    </w:p>
    <w:sectPr>
      <w:pgSz w:w="11900" w:h="16840"/>
      <w:pgMar w:top="1374" w:right="1785" w:bottom="0" w:left="1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k0ZTdjZTg0ZmQ5YzQ1ZTc1MWJkNzkwZDZiMjU0NzMifQ=="/>
  </w:docVars>
  <w:rsids>
    <w:rsidRoot w:val="00000000"/>
    <w:rsid w:val="324B633A"/>
    <w:rsid w:val="6FBB32A5"/>
    <w:rsid w:val="7A576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1402</Words>
  <Characters>1405</Characters>
  <TotalTime>0</TotalTime>
  <ScaleCrop>false</ScaleCrop>
  <LinksUpToDate>false</LinksUpToDate>
  <CharactersWithSpaces>1446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2024-05-27T18:15:00Z</dcterms:created>
  <dc:creator>Administrator</dc:creator>
  <cp:lastModifiedBy>Hide</cp:lastModifiedBy>
  <dcterms:modified xsi:type="dcterms:W3CDTF">2024-06-21T02:50:12Z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2024-05-27T18:15:08Z</vt:filetime>
  </property>
  <property fmtid="{D5CDD505-2E9C-101B-9397-08002B2CF9AE}" pid="4" name="UsrData">
    <vt:lpwstr>66545d263c209700207a9226wl</vt:lpwstr>
  </property>
  <property fmtid="{D5CDD505-2E9C-101B-9397-08002B2CF9AE}" pid="5" name="KSOProductBuildVer">
    <vt:lpwstr>2052-12.1.0.16929</vt:lpwstr>
  </property>
  <property fmtid="{D5CDD505-2E9C-101B-9397-08002B2CF9AE}" pid="6" name="ICV">
    <vt:lpwstr>4567695535C84367970AC17EDC6524A9_13</vt:lpwstr>
  </property>
</Properties>
</file>